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476" w:rsidRDefault="00E25476">
      <w:pPr>
        <w:spacing w:line="300" w:lineRule="exact"/>
        <w:ind w:rightChars="-159" w:right="-334" w:firstLineChars="164" w:firstLine="494"/>
        <w:jc w:val="left"/>
        <w:rPr>
          <w:rFonts w:ascii="黑体" w:eastAsia="黑体" w:hint="eastAsia"/>
          <w:b/>
          <w:sz w:val="30"/>
          <w:szCs w:val="30"/>
        </w:rPr>
      </w:pPr>
    </w:p>
    <w:p w:rsidR="00E25476" w:rsidRDefault="00B45883">
      <w:pPr>
        <w:spacing w:line="300" w:lineRule="exact"/>
        <w:ind w:rightChars="-159" w:right="-334" w:firstLineChars="164" w:firstLine="494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黑体" w:eastAsia="黑体" w:hint="eastAsia"/>
          <w:b/>
          <w:sz w:val="30"/>
          <w:szCs w:val="30"/>
        </w:rPr>
        <w:t>推荐酒店住宿预订单</w:t>
      </w:r>
      <w:r>
        <w:rPr>
          <w:rFonts w:ascii="黑体" w:eastAsia="黑体"/>
          <w:b/>
          <w:sz w:val="30"/>
          <w:szCs w:val="30"/>
        </w:rPr>
        <w:t>–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上海和</w:t>
      </w:r>
      <w:proofErr w:type="gramStart"/>
      <w:r>
        <w:rPr>
          <w:rFonts w:asciiTheme="minorEastAsia" w:eastAsiaTheme="minorEastAsia" w:hAnsiTheme="minorEastAsia" w:hint="eastAsia"/>
          <w:b/>
          <w:sz w:val="30"/>
          <w:szCs w:val="30"/>
        </w:rPr>
        <w:t>颐</w:t>
      </w:r>
      <w:proofErr w:type="gramEnd"/>
      <w:r>
        <w:rPr>
          <w:rFonts w:asciiTheme="minorEastAsia" w:eastAsiaTheme="minorEastAsia" w:hAnsiTheme="minorEastAsia" w:hint="eastAsia"/>
          <w:b/>
          <w:sz w:val="30"/>
          <w:szCs w:val="30"/>
        </w:rPr>
        <w:t>至</w:t>
      </w:r>
      <w:proofErr w:type="gramStart"/>
      <w:r>
        <w:rPr>
          <w:rFonts w:asciiTheme="minorEastAsia" w:eastAsiaTheme="minorEastAsia" w:hAnsiTheme="minorEastAsia" w:hint="eastAsia"/>
          <w:b/>
          <w:sz w:val="30"/>
          <w:szCs w:val="30"/>
        </w:rPr>
        <w:t>尚酒店</w:t>
      </w:r>
      <w:proofErr w:type="gramEnd"/>
      <w:r>
        <w:rPr>
          <w:rFonts w:asciiTheme="minorEastAsia" w:eastAsiaTheme="minorEastAsia" w:hAnsiTheme="minorEastAsia" w:hint="eastAsia"/>
          <w:b/>
          <w:sz w:val="30"/>
          <w:szCs w:val="30"/>
        </w:rPr>
        <w:t>(上海金桥店)</w:t>
      </w:r>
    </w:p>
    <w:p w:rsidR="00E25476" w:rsidRDefault="00E25476">
      <w:pPr>
        <w:spacing w:line="300" w:lineRule="exact"/>
        <w:ind w:rightChars="-159" w:right="-334" w:firstLineChars="164" w:firstLine="394"/>
        <w:jc w:val="center"/>
        <w:rPr>
          <w:rFonts w:ascii="Arial" w:eastAsia="黑体" w:hAnsi="Calibri" w:cs="Arial"/>
          <w:sz w:val="24"/>
        </w:rPr>
      </w:pPr>
    </w:p>
    <w:p w:rsidR="00E25476" w:rsidRDefault="00B45883">
      <w:pPr>
        <w:spacing w:line="280" w:lineRule="exact"/>
        <w:ind w:rightChars="-159" w:right="-334" w:firstLineChars="196" w:firstLine="470"/>
        <w:rPr>
          <w:rFonts w:ascii="Arial" w:eastAsia="黑体" w:hAnsi="Calibri" w:cs="Arial"/>
          <w:sz w:val="24"/>
        </w:rPr>
      </w:pPr>
      <w:r>
        <w:rPr>
          <w:rFonts w:ascii="Arial" w:eastAsia="黑体" w:hAnsi="Calibri" w:cs="Arial"/>
          <w:sz w:val="24"/>
        </w:rPr>
        <w:t>20</w:t>
      </w:r>
      <w:r>
        <w:rPr>
          <w:rFonts w:ascii="Arial" w:eastAsia="黑体" w:hAnsi="Calibri" w:cs="Arial" w:hint="eastAsia"/>
          <w:sz w:val="24"/>
        </w:rPr>
        <w:t>21</w:t>
      </w:r>
      <w:r>
        <w:rPr>
          <w:rFonts w:ascii="Arial" w:eastAsia="黑体" w:hAnsi="Calibri" w:cs="Arial"/>
          <w:sz w:val="24"/>
        </w:rPr>
        <w:t>浦江创新论坛定于</w:t>
      </w:r>
      <w:r>
        <w:rPr>
          <w:rFonts w:ascii="Arial" w:eastAsia="黑体" w:hAnsi="Calibri" w:cs="Arial"/>
          <w:sz w:val="24"/>
        </w:rPr>
        <w:t>20</w:t>
      </w:r>
      <w:r>
        <w:rPr>
          <w:rFonts w:ascii="Arial" w:eastAsia="黑体" w:hAnsi="Calibri" w:cs="Arial" w:hint="eastAsia"/>
          <w:sz w:val="24"/>
        </w:rPr>
        <w:t>21</w:t>
      </w:r>
      <w:r>
        <w:rPr>
          <w:rFonts w:ascii="Arial" w:eastAsia="黑体" w:hAnsi="Calibri" w:cs="Arial"/>
          <w:sz w:val="24"/>
        </w:rPr>
        <w:t>年</w:t>
      </w:r>
      <w:r>
        <w:rPr>
          <w:rFonts w:ascii="Arial" w:eastAsia="黑体" w:hAnsi="Calibri" w:cs="Arial" w:hint="eastAsia"/>
          <w:sz w:val="24"/>
        </w:rPr>
        <w:t>5</w:t>
      </w:r>
      <w:r>
        <w:rPr>
          <w:rFonts w:ascii="Arial" w:eastAsia="黑体" w:hAnsi="Calibri" w:cs="Arial"/>
          <w:sz w:val="24"/>
        </w:rPr>
        <w:t>月</w:t>
      </w:r>
      <w:r w:rsidR="00BF5C01">
        <w:rPr>
          <w:rFonts w:ascii="Arial" w:eastAsia="黑体" w:hAnsi="Calibri" w:cs="Arial" w:hint="eastAsia"/>
          <w:sz w:val="24"/>
        </w:rPr>
        <w:t>31</w:t>
      </w:r>
      <w:r>
        <w:rPr>
          <w:rFonts w:ascii="Arial" w:eastAsia="黑体" w:hAnsi="Calibri" w:cs="Arial"/>
          <w:sz w:val="24"/>
        </w:rPr>
        <w:t>日</w:t>
      </w:r>
      <w:r>
        <w:rPr>
          <w:rFonts w:ascii="Arial" w:eastAsia="黑体" w:hAnsi="Calibri" w:cs="Arial" w:hint="eastAsia"/>
          <w:sz w:val="24"/>
        </w:rPr>
        <w:t>-6</w:t>
      </w:r>
      <w:r>
        <w:rPr>
          <w:rFonts w:ascii="Arial" w:eastAsia="黑体" w:hAnsi="Calibri" w:cs="Arial" w:hint="eastAsia"/>
          <w:sz w:val="24"/>
        </w:rPr>
        <w:t>月</w:t>
      </w:r>
      <w:r w:rsidR="00BF5C01">
        <w:rPr>
          <w:rFonts w:ascii="Arial" w:eastAsia="黑体" w:hAnsi="Calibri" w:cs="Arial" w:hint="eastAsia"/>
          <w:sz w:val="24"/>
        </w:rPr>
        <w:t>4</w:t>
      </w:r>
      <w:r>
        <w:rPr>
          <w:rFonts w:ascii="Arial" w:eastAsia="黑体" w:hAnsi="Calibri" w:cs="Arial" w:hint="eastAsia"/>
          <w:sz w:val="24"/>
        </w:rPr>
        <w:t>日</w:t>
      </w:r>
      <w:r>
        <w:rPr>
          <w:rFonts w:ascii="Arial" w:eastAsia="黑体" w:hAnsi="Calibri" w:cs="Arial"/>
          <w:sz w:val="24"/>
        </w:rPr>
        <w:t>在</w:t>
      </w:r>
      <w:r>
        <w:rPr>
          <w:rFonts w:ascii="Arial" w:eastAsia="黑体" w:hAnsi="Calibri" w:cs="Arial" w:hint="eastAsia"/>
          <w:sz w:val="24"/>
        </w:rPr>
        <w:t>上海</w:t>
      </w:r>
      <w:r>
        <w:rPr>
          <w:rFonts w:ascii="Arial" w:eastAsia="黑体" w:hAnsi="Calibri" w:cs="Arial"/>
          <w:sz w:val="24"/>
        </w:rPr>
        <w:t>召开，为方便参会代表行程，</w:t>
      </w:r>
      <w:r>
        <w:rPr>
          <w:rFonts w:ascii="Arial" w:eastAsia="黑体" w:hAnsi="Calibri" w:cs="Arial" w:hint="eastAsia"/>
          <w:sz w:val="24"/>
        </w:rPr>
        <w:t>论坛中心</w:t>
      </w:r>
      <w:r>
        <w:rPr>
          <w:rFonts w:ascii="Arial" w:eastAsia="黑体" w:hAnsi="Calibri" w:cs="Arial"/>
          <w:sz w:val="24"/>
        </w:rPr>
        <w:t>提供推荐酒店住宿预订服务</w:t>
      </w:r>
      <w:r>
        <w:rPr>
          <w:rFonts w:ascii="Arial" w:eastAsia="黑体" w:hAnsi="Calibri" w:cs="Arial" w:hint="eastAsia"/>
          <w:sz w:val="24"/>
        </w:rPr>
        <w:t>。</w:t>
      </w:r>
    </w:p>
    <w:p w:rsidR="00E25476" w:rsidRPr="00766B6D" w:rsidRDefault="00B45883">
      <w:pPr>
        <w:spacing w:beforeLines="50" w:before="156" w:line="280" w:lineRule="exact"/>
        <w:rPr>
          <w:rFonts w:ascii="Arial" w:eastAsia="黑体" w:hAnsi="Calibri" w:cs="Arial"/>
          <w:bCs/>
          <w:sz w:val="24"/>
        </w:rPr>
      </w:pPr>
      <w:r w:rsidRPr="00766B6D">
        <w:rPr>
          <w:rFonts w:ascii="Arial" w:eastAsia="黑体" w:hAnsi="Calibri" w:cs="Arial"/>
          <w:b/>
          <w:sz w:val="24"/>
        </w:rPr>
        <w:t>酒店名称：</w:t>
      </w:r>
      <w:r w:rsidRPr="00766B6D">
        <w:rPr>
          <w:rFonts w:ascii="Arial" w:eastAsia="黑体" w:hAnsi="Calibri" w:cs="Arial" w:hint="eastAsia"/>
          <w:b/>
          <w:sz w:val="24"/>
        </w:rPr>
        <w:t xml:space="preserve"> </w:t>
      </w:r>
      <w:r w:rsidRPr="00766B6D">
        <w:rPr>
          <w:rFonts w:ascii="Arial" w:eastAsia="黑体" w:hAnsi="Calibri" w:cs="Arial" w:hint="eastAsia"/>
          <w:b/>
          <w:sz w:val="24"/>
        </w:rPr>
        <w:t>和</w:t>
      </w:r>
      <w:proofErr w:type="gramStart"/>
      <w:r w:rsidRPr="00766B6D">
        <w:rPr>
          <w:rFonts w:ascii="Arial" w:eastAsia="黑体" w:hAnsi="Calibri" w:cs="Arial" w:hint="eastAsia"/>
          <w:b/>
          <w:sz w:val="24"/>
        </w:rPr>
        <w:t>颐</w:t>
      </w:r>
      <w:proofErr w:type="gramEnd"/>
      <w:r w:rsidRPr="00766B6D">
        <w:rPr>
          <w:rFonts w:ascii="Arial" w:eastAsia="黑体" w:hAnsi="Calibri" w:cs="Arial" w:hint="eastAsia"/>
          <w:b/>
          <w:sz w:val="24"/>
        </w:rPr>
        <w:t>至尚</w:t>
      </w:r>
      <w:r w:rsidRPr="00766B6D">
        <w:rPr>
          <w:rFonts w:ascii="Arial" w:eastAsia="黑体" w:hAnsi="Calibri" w:cs="Arial" w:hint="eastAsia"/>
          <w:b/>
          <w:sz w:val="24"/>
        </w:rPr>
        <w:t>-</w:t>
      </w:r>
      <w:r w:rsidRPr="00766B6D">
        <w:rPr>
          <w:rFonts w:ascii="Arial" w:eastAsia="黑体" w:hAnsi="Calibri" w:cs="Arial" w:hint="eastAsia"/>
          <w:b/>
          <w:sz w:val="24"/>
        </w:rPr>
        <w:t>上海金桥店</w:t>
      </w:r>
    </w:p>
    <w:p w:rsidR="00E25476" w:rsidRPr="00766B6D" w:rsidRDefault="00B45883">
      <w:pPr>
        <w:spacing w:beforeLines="50" w:before="156" w:line="280" w:lineRule="exact"/>
        <w:ind w:rightChars="-159" w:right="-334"/>
        <w:rPr>
          <w:rFonts w:ascii="Arial" w:eastAsia="黑体" w:hAnsi="Calibri" w:cs="Arial"/>
          <w:b/>
          <w:sz w:val="24"/>
        </w:rPr>
      </w:pPr>
      <w:r w:rsidRPr="00766B6D">
        <w:rPr>
          <w:rFonts w:ascii="Arial" w:eastAsia="黑体" w:hAnsi="Calibri" w:cs="Arial"/>
          <w:b/>
          <w:sz w:val="24"/>
        </w:rPr>
        <w:t>酒店地址：</w:t>
      </w:r>
      <w:r w:rsidRPr="00766B6D">
        <w:rPr>
          <w:rFonts w:ascii="Arial" w:eastAsia="黑体" w:hAnsi="Calibri" w:cs="Arial"/>
          <w:b/>
          <w:sz w:val="24"/>
        </w:rPr>
        <w:t xml:space="preserve"> </w:t>
      </w:r>
      <w:r w:rsidRPr="00766B6D">
        <w:rPr>
          <w:rFonts w:ascii="Arial" w:eastAsia="黑体" w:hAnsi="Calibri" w:cs="Arial" w:hint="eastAsia"/>
          <w:b/>
          <w:sz w:val="24"/>
        </w:rPr>
        <w:t>上海市浦东新区新金桥路</w:t>
      </w:r>
      <w:r w:rsidRPr="00766B6D">
        <w:rPr>
          <w:rFonts w:ascii="Arial" w:eastAsia="黑体" w:hAnsi="Calibri" w:cs="Arial" w:hint="eastAsia"/>
          <w:b/>
          <w:sz w:val="24"/>
        </w:rPr>
        <w:t>1</w:t>
      </w:r>
      <w:r w:rsidRPr="00766B6D">
        <w:rPr>
          <w:rFonts w:ascii="Arial" w:eastAsia="黑体" w:hAnsi="Calibri" w:cs="Arial"/>
          <w:b/>
          <w:sz w:val="24"/>
        </w:rPr>
        <w:t>79</w:t>
      </w:r>
      <w:r w:rsidRPr="00766B6D">
        <w:rPr>
          <w:rFonts w:ascii="Arial" w:eastAsia="黑体" w:hAnsi="Calibri" w:cs="Arial" w:hint="eastAsia"/>
          <w:b/>
          <w:sz w:val="24"/>
        </w:rPr>
        <w:t>号</w:t>
      </w:r>
    </w:p>
    <w:p w:rsidR="00E25476" w:rsidRPr="00766B6D" w:rsidRDefault="00B45883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 w:val="24"/>
        </w:rPr>
      </w:pPr>
      <w:r w:rsidRPr="00766B6D">
        <w:rPr>
          <w:rFonts w:ascii="Arial" w:eastAsia="黑体" w:hAnsi="Calibri" w:cs="Arial" w:hint="eastAsia"/>
          <w:b/>
          <w:sz w:val="24"/>
        </w:rPr>
        <w:t>协议</w:t>
      </w:r>
      <w:r w:rsidRPr="00766B6D">
        <w:rPr>
          <w:rFonts w:ascii="Arial" w:eastAsia="黑体" w:hAnsi="Calibri" w:cs="Arial"/>
          <w:b/>
          <w:sz w:val="24"/>
        </w:rPr>
        <w:t>价格：</w:t>
      </w:r>
      <w:r w:rsidRPr="00766B6D">
        <w:rPr>
          <w:rFonts w:ascii="Arial" w:eastAsia="黑体" w:hAnsi="Calibri" w:cs="Arial" w:hint="eastAsia"/>
          <w:bCs/>
          <w:sz w:val="24"/>
        </w:rPr>
        <w:t>高级房（大</w:t>
      </w:r>
      <w:r w:rsidRPr="00766B6D">
        <w:rPr>
          <w:rFonts w:ascii="Arial" w:eastAsia="黑体" w:hAnsi="Calibri" w:cs="Arial" w:hint="eastAsia"/>
          <w:bCs/>
          <w:sz w:val="24"/>
        </w:rPr>
        <w:t>/</w:t>
      </w:r>
      <w:r w:rsidRPr="00766B6D">
        <w:rPr>
          <w:rFonts w:ascii="Arial" w:eastAsia="黑体" w:hAnsi="Calibri" w:cs="Arial" w:hint="eastAsia"/>
          <w:bCs/>
          <w:sz w:val="24"/>
        </w:rPr>
        <w:t>双）：人民币</w:t>
      </w:r>
      <w:r w:rsidRPr="00766B6D">
        <w:rPr>
          <w:rFonts w:ascii="Arial" w:eastAsia="黑体" w:hAnsi="Calibri" w:cs="Arial" w:hint="eastAsia"/>
          <w:bCs/>
          <w:sz w:val="24"/>
        </w:rPr>
        <w:t>450</w:t>
      </w:r>
      <w:r w:rsidRPr="00766B6D">
        <w:rPr>
          <w:rFonts w:ascii="Arial" w:eastAsia="黑体" w:hAnsi="Calibri" w:cs="Arial"/>
          <w:bCs/>
          <w:sz w:val="24"/>
        </w:rPr>
        <w:t>元</w:t>
      </w:r>
      <w:r w:rsidRPr="00766B6D">
        <w:rPr>
          <w:rFonts w:ascii="Arial" w:eastAsia="黑体" w:hAnsi="Calibri" w:cs="Arial"/>
          <w:bCs/>
          <w:sz w:val="24"/>
        </w:rPr>
        <w:t>/</w:t>
      </w:r>
      <w:r w:rsidRPr="00766B6D">
        <w:rPr>
          <w:rFonts w:ascii="Arial" w:eastAsia="黑体" w:hAnsi="Calibri" w:cs="Arial"/>
          <w:bCs/>
          <w:sz w:val="24"/>
        </w:rPr>
        <w:t>晚</w:t>
      </w:r>
      <w:r w:rsidRPr="00766B6D">
        <w:rPr>
          <w:rFonts w:ascii="Arial" w:eastAsia="黑体" w:hAnsi="Calibri" w:cs="Arial" w:hint="eastAsia"/>
          <w:bCs/>
          <w:sz w:val="24"/>
        </w:rPr>
        <w:t>，房费</w:t>
      </w:r>
      <w:r w:rsidRPr="00766B6D">
        <w:rPr>
          <w:rFonts w:ascii="Arial" w:eastAsia="黑体" w:hAnsi="Calibri" w:cs="Arial"/>
          <w:bCs/>
          <w:sz w:val="24"/>
        </w:rPr>
        <w:t>含双早</w:t>
      </w:r>
    </w:p>
    <w:p w:rsidR="00E25476" w:rsidRPr="00766B6D" w:rsidRDefault="00E25476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i/>
          <w:sz w:val="24"/>
          <w:u w:val="single"/>
        </w:rPr>
      </w:pPr>
    </w:p>
    <w:p w:rsidR="00E25476" w:rsidRDefault="00B45883">
      <w:pPr>
        <w:spacing w:line="280" w:lineRule="exact"/>
        <w:ind w:rightChars="-159" w:right="-334"/>
        <w:rPr>
          <w:rFonts w:ascii="Arial" w:eastAsia="黑体" w:hAnsi="Calibri" w:cs="Arial"/>
          <w:bCs/>
          <w:i/>
          <w:sz w:val="24"/>
          <w:u w:val="single"/>
        </w:rPr>
      </w:pPr>
      <w:r w:rsidRPr="00766B6D">
        <w:rPr>
          <w:rFonts w:ascii="Arial" w:eastAsia="黑体" w:hAnsi="Calibri" w:cs="Arial" w:hint="eastAsia"/>
          <w:bCs/>
          <w:i/>
          <w:sz w:val="24"/>
          <w:u w:val="single"/>
        </w:rPr>
        <w:t>**2021</w:t>
      </w:r>
      <w:r w:rsidRPr="00766B6D">
        <w:rPr>
          <w:rFonts w:ascii="Arial" w:eastAsia="黑体" w:hAnsi="Calibri" w:cs="Arial" w:hint="eastAsia"/>
          <w:bCs/>
          <w:i/>
          <w:sz w:val="24"/>
          <w:u w:val="single"/>
        </w:rPr>
        <w:t>年</w:t>
      </w:r>
      <w:r w:rsidRPr="00766B6D">
        <w:rPr>
          <w:rFonts w:ascii="Arial" w:eastAsia="黑体" w:hAnsi="Calibri" w:cs="Arial"/>
          <w:bCs/>
          <w:i/>
          <w:sz w:val="24"/>
          <w:u w:val="single"/>
        </w:rPr>
        <w:t>5</w:t>
      </w:r>
      <w:r w:rsidRPr="00766B6D">
        <w:rPr>
          <w:rFonts w:ascii="Arial" w:eastAsia="黑体" w:hAnsi="Calibri" w:cs="Arial" w:hint="eastAsia"/>
          <w:bCs/>
          <w:i/>
          <w:sz w:val="24"/>
          <w:u w:val="single"/>
        </w:rPr>
        <w:t>月</w:t>
      </w:r>
      <w:r w:rsidRPr="00766B6D">
        <w:rPr>
          <w:rFonts w:ascii="Arial" w:eastAsia="黑体" w:hAnsi="Calibri" w:cs="Arial" w:hint="eastAsia"/>
          <w:bCs/>
          <w:i/>
          <w:sz w:val="24"/>
          <w:u w:val="single"/>
        </w:rPr>
        <w:t>31</w:t>
      </w:r>
      <w:r w:rsidRPr="00766B6D">
        <w:rPr>
          <w:rFonts w:ascii="Arial" w:eastAsia="黑体" w:hAnsi="Calibri" w:cs="Arial" w:hint="eastAsia"/>
          <w:bCs/>
          <w:i/>
          <w:sz w:val="24"/>
          <w:u w:val="single"/>
        </w:rPr>
        <w:t>日前确认预订享受协议价，此后预订按门市价。</w:t>
      </w:r>
    </w:p>
    <w:p w:rsidR="00E25476" w:rsidRDefault="00E25476">
      <w:pPr>
        <w:spacing w:line="340" w:lineRule="exact"/>
        <w:jc w:val="center"/>
        <w:rPr>
          <w:rFonts w:ascii="黑体" w:eastAsia="黑体"/>
          <w:b/>
          <w:sz w:val="30"/>
          <w:szCs w:val="30"/>
        </w:rPr>
      </w:pPr>
    </w:p>
    <w:p w:rsidR="00E25476" w:rsidRDefault="00E25476">
      <w:pPr>
        <w:spacing w:line="340" w:lineRule="exact"/>
        <w:jc w:val="center"/>
        <w:rPr>
          <w:rFonts w:ascii="黑体" w:eastAsia="黑体"/>
          <w:b/>
          <w:sz w:val="30"/>
          <w:szCs w:val="30"/>
        </w:rPr>
      </w:pPr>
    </w:p>
    <w:p w:rsidR="00E25476" w:rsidRDefault="00B45883">
      <w:pPr>
        <w:spacing w:line="34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住宿预订单</w:t>
      </w:r>
    </w:p>
    <w:p w:rsidR="00E25476" w:rsidRDefault="00B45883" w:rsidP="00034359">
      <w:pPr>
        <w:pStyle w:val="10"/>
        <w:numPr>
          <w:ilvl w:val="0"/>
          <w:numId w:val="1"/>
        </w:numPr>
        <w:spacing w:beforeLines="50" w:before="156" w:afterLines="50" w:after="156" w:line="280" w:lineRule="exact"/>
        <w:ind w:firstLineChars="0"/>
        <w:rPr>
          <w:rFonts w:ascii="黑体" w:eastAsia="黑体" w:hAnsi="黑体" w:cs="Arial"/>
          <w:bCs/>
          <w:sz w:val="24"/>
        </w:rPr>
      </w:pPr>
      <w:r>
        <w:rPr>
          <w:rFonts w:ascii="黑体" w:eastAsia="黑体" w:hAnsi="黑体" w:cs="Arial" w:hint="eastAsia"/>
          <w:bCs/>
          <w:sz w:val="24"/>
        </w:rPr>
        <w:t>预订流程：</w:t>
      </w:r>
      <w:r>
        <w:rPr>
          <w:rFonts w:ascii="黑体" w:eastAsia="黑体" w:hAnsi="黑体" w:cs="Arial"/>
          <w:bCs/>
          <w:sz w:val="24"/>
        </w:rPr>
        <w:t>请</w:t>
      </w:r>
      <w:r>
        <w:rPr>
          <w:rFonts w:ascii="黑体" w:eastAsia="黑体" w:hAnsi="黑体" w:cs="Arial" w:hint="eastAsia"/>
          <w:bCs/>
          <w:sz w:val="24"/>
        </w:rPr>
        <w:t>完整填写预订单，直接发邮件至酒店预订：</w:t>
      </w:r>
      <w:hyperlink r:id="rId9" w:history="1">
        <w:r w:rsidR="00034359" w:rsidRPr="00584019">
          <w:rPr>
            <w:rStyle w:val="aa"/>
            <w:rFonts w:ascii="黑体" w:eastAsia="黑体" w:hAnsi="黑体" w:cs="Arial" w:hint="eastAsia"/>
            <w:bCs/>
            <w:sz w:val="24"/>
            <w:szCs w:val="24"/>
          </w:rPr>
          <w:t>od0210c3@yitel.com</w:t>
        </w:r>
      </w:hyperlink>
      <w:r w:rsidR="00034359" w:rsidRPr="00034359">
        <w:rPr>
          <w:rFonts w:ascii="黑体" w:eastAsia="黑体" w:hAnsi="黑体" w:cs="Arial" w:hint="eastAsia"/>
          <w:bCs/>
          <w:sz w:val="24"/>
        </w:rPr>
        <w:t>，</w:t>
      </w:r>
      <w:r>
        <w:rPr>
          <w:rFonts w:ascii="黑体" w:eastAsia="黑体" w:hAnsi="黑体" w:cs="Arial" w:hint="eastAsia"/>
          <w:bCs/>
          <w:sz w:val="24"/>
        </w:rPr>
        <w:t>酒店收到预订单后，会发送确认单。</w:t>
      </w:r>
    </w:p>
    <w:p w:rsidR="00E25476" w:rsidRDefault="00B45883">
      <w:pPr>
        <w:pStyle w:val="10"/>
        <w:numPr>
          <w:ilvl w:val="0"/>
          <w:numId w:val="1"/>
        </w:numPr>
        <w:tabs>
          <w:tab w:val="left" w:pos="420"/>
        </w:tabs>
        <w:spacing w:beforeLines="50" w:before="156" w:afterLines="50" w:after="156" w:line="280" w:lineRule="exact"/>
        <w:ind w:firstLineChars="0"/>
        <w:rPr>
          <w:rFonts w:ascii="黑体" w:eastAsia="黑体" w:hAnsi="黑体" w:cs="Arial"/>
          <w:bCs/>
          <w:sz w:val="24"/>
        </w:rPr>
      </w:pPr>
      <w:r>
        <w:rPr>
          <w:rFonts w:ascii="黑体" w:eastAsia="黑体" w:hAnsi="黑体" w:cs="Arial" w:hint="eastAsia"/>
          <w:bCs/>
          <w:sz w:val="24"/>
        </w:rPr>
        <w:t>联系方式：18842666070，</w:t>
      </w:r>
      <w:r w:rsidR="00D01CC3">
        <w:rPr>
          <w:rFonts w:ascii="黑体" w:eastAsia="黑体" w:hAnsi="黑体" w:cs="Arial" w:hint="eastAsia"/>
          <w:bCs/>
          <w:sz w:val="24"/>
        </w:rPr>
        <w:t xml:space="preserve">  </w:t>
      </w:r>
      <w:r>
        <w:rPr>
          <w:rFonts w:ascii="黑体" w:eastAsia="黑体" w:hAnsi="黑体" w:cs="Arial" w:hint="eastAsia"/>
          <w:bCs/>
          <w:sz w:val="24"/>
        </w:rPr>
        <w:t>联系人：杜剑</w:t>
      </w:r>
    </w:p>
    <w:p w:rsidR="00E25476" w:rsidRDefault="00B45883">
      <w:pPr>
        <w:pStyle w:val="10"/>
        <w:numPr>
          <w:ilvl w:val="0"/>
          <w:numId w:val="1"/>
        </w:numPr>
        <w:spacing w:beforeLines="50" w:before="156" w:afterLines="50" w:after="156" w:line="340" w:lineRule="exact"/>
        <w:ind w:firstLineChars="0"/>
        <w:rPr>
          <w:rFonts w:ascii="黑体" w:eastAsia="黑体" w:hAnsi="黑体" w:cs="Arial"/>
          <w:b/>
          <w:bCs/>
          <w:sz w:val="24"/>
        </w:rPr>
      </w:pPr>
      <w:r>
        <w:rPr>
          <w:rFonts w:ascii="黑体" w:eastAsia="黑体" w:hAnsi="黑体" w:cs="Arial" w:hint="eastAsia"/>
          <w:bCs/>
          <w:sz w:val="24"/>
        </w:rPr>
        <w:t>费用结算：确认</w:t>
      </w:r>
      <w:r>
        <w:rPr>
          <w:rFonts w:ascii="黑体" w:eastAsia="黑体" w:hAnsi="黑体" w:cs="Arial"/>
          <w:bCs/>
          <w:sz w:val="24"/>
        </w:rPr>
        <w:t>预订后，请携此表至酒店前台办理入住手续</w:t>
      </w:r>
      <w:r>
        <w:rPr>
          <w:rFonts w:ascii="黑体" w:eastAsia="黑体" w:hAnsi="黑体" w:cs="Arial" w:hint="eastAsia"/>
          <w:bCs/>
          <w:sz w:val="24"/>
        </w:rPr>
        <w:t>（请在当日18点前办理入住，</w:t>
      </w:r>
      <w:proofErr w:type="gramStart"/>
      <w:r>
        <w:rPr>
          <w:rFonts w:ascii="黑体" w:eastAsia="黑体" w:hAnsi="黑体" w:cs="Arial" w:hint="eastAsia"/>
          <w:bCs/>
          <w:sz w:val="24"/>
        </w:rPr>
        <w:t>逾期请</w:t>
      </w:r>
      <w:proofErr w:type="gramEnd"/>
      <w:r>
        <w:rPr>
          <w:rFonts w:ascii="黑体" w:eastAsia="黑体" w:hAnsi="黑体" w:cs="Arial" w:hint="eastAsia"/>
          <w:bCs/>
          <w:sz w:val="24"/>
        </w:rPr>
        <w:t>提前与酒店联系），</w:t>
      </w:r>
      <w:r>
        <w:rPr>
          <w:rFonts w:ascii="黑体" w:eastAsia="黑体" w:hAnsi="黑体" w:cs="Arial"/>
          <w:bCs/>
          <w:sz w:val="24"/>
        </w:rPr>
        <w:t>住宿费</w:t>
      </w:r>
      <w:r>
        <w:rPr>
          <w:rFonts w:ascii="黑体" w:eastAsia="黑体" w:hAnsi="黑体" w:cs="Arial" w:hint="eastAsia"/>
          <w:bCs/>
          <w:sz w:val="24"/>
        </w:rPr>
        <w:t>请</w:t>
      </w:r>
      <w:r>
        <w:rPr>
          <w:rFonts w:ascii="黑体" w:eastAsia="黑体" w:hAnsi="黑体" w:cs="Arial"/>
          <w:bCs/>
          <w:sz w:val="24"/>
        </w:rPr>
        <w:t>与酒店自行结算</w:t>
      </w:r>
      <w:r>
        <w:rPr>
          <w:rFonts w:ascii="黑体" w:eastAsia="黑体" w:hAnsi="黑体" w:cs="Arial" w:hint="eastAsia"/>
          <w:bCs/>
          <w:sz w:val="24"/>
        </w:rPr>
        <w:t>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5"/>
        <w:gridCol w:w="57"/>
        <w:gridCol w:w="1218"/>
        <w:gridCol w:w="2977"/>
      </w:tblGrid>
      <w:tr w:rsidR="00E25476">
        <w:trPr>
          <w:trHeight w:val="441"/>
        </w:trPr>
        <w:tc>
          <w:tcPr>
            <w:tcW w:w="1384" w:type="dxa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入住客人</w:t>
            </w:r>
          </w:p>
          <w:p w:rsidR="00E25476" w:rsidRDefault="00B45883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:rsidR="00E25476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25476">
        <w:trPr>
          <w:trHeight w:val="842"/>
        </w:trPr>
        <w:tc>
          <w:tcPr>
            <w:tcW w:w="1384" w:type="dxa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proofErr w:type="gramStart"/>
            <w:r>
              <w:rPr>
                <w:rFonts w:eastAsia="仿宋_GB2312"/>
                <w:b/>
                <w:sz w:val="24"/>
              </w:rPr>
              <w:t>预订房量</w:t>
            </w:r>
            <w:proofErr w:type="gramEnd"/>
          </w:p>
        </w:tc>
        <w:tc>
          <w:tcPr>
            <w:tcW w:w="3743" w:type="dxa"/>
            <w:gridSpan w:val="3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高级大</w:t>
            </w:r>
            <w:r>
              <w:rPr>
                <w:rFonts w:eastAsia="仿宋_GB2312"/>
                <w:b/>
                <w:sz w:val="24"/>
              </w:rPr>
              <w:t>床（元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eastAsia="仿宋_GB2312"/>
                <w:b/>
                <w:sz w:val="24"/>
              </w:rPr>
              <w:t>晚）</w:t>
            </w:r>
            <w:r>
              <w:rPr>
                <w:rFonts w:eastAsia="仿宋_GB2312" w:hint="eastAsia"/>
                <w:b/>
                <w:sz w:val="24"/>
              </w:rPr>
              <w:t>含双早</w:t>
            </w:r>
          </w:p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数量：</w:t>
            </w:r>
            <w:r>
              <w:rPr>
                <w:rFonts w:eastAsia="仿宋_GB2312" w:hint="eastAsia"/>
                <w:b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/>
                <w:sz w:val="24"/>
              </w:rPr>
              <w:t>间</w:t>
            </w:r>
          </w:p>
        </w:tc>
        <w:tc>
          <w:tcPr>
            <w:tcW w:w="4195" w:type="dxa"/>
            <w:gridSpan w:val="2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高级</w:t>
            </w:r>
            <w:r>
              <w:rPr>
                <w:rFonts w:eastAsia="仿宋_GB2312"/>
                <w:b/>
                <w:sz w:val="24"/>
              </w:rPr>
              <w:t>双床（元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eastAsia="仿宋_GB2312"/>
                <w:b/>
                <w:sz w:val="24"/>
              </w:rPr>
              <w:t>晚）</w:t>
            </w:r>
            <w:r>
              <w:rPr>
                <w:rFonts w:eastAsia="仿宋_GB2312" w:hint="eastAsia"/>
                <w:b/>
                <w:sz w:val="24"/>
              </w:rPr>
              <w:t>含双早</w:t>
            </w:r>
          </w:p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数量：</w:t>
            </w:r>
            <w:r>
              <w:rPr>
                <w:rFonts w:eastAsia="仿宋_GB2312" w:hint="eastAsia"/>
                <w:b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/>
                <w:sz w:val="24"/>
              </w:rPr>
              <w:t>间</w:t>
            </w:r>
          </w:p>
        </w:tc>
      </w:tr>
      <w:tr w:rsidR="00E25476">
        <w:trPr>
          <w:trHeight w:val="56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入住日期</w:t>
            </w:r>
          </w:p>
        </w:tc>
        <w:tc>
          <w:tcPr>
            <w:tcW w:w="3743" w:type="dxa"/>
            <w:gridSpan w:val="3"/>
            <w:shd w:val="clear" w:color="auto" w:fill="FFFFFF" w:themeFill="background1"/>
            <w:vAlign w:val="center"/>
          </w:tcPr>
          <w:p w:rsidR="00E25476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离店日期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25476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25476">
        <w:trPr>
          <w:trHeight w:val="56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预订人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:rsidR="00E25476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25476">
        <w:trPr>
          <w:trHeight w:val="56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:rsidR="00E25476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25476">
        <w:trPr>
          <w:trHeight w:val="56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座机电话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E25476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传真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25476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25476">
        <w:trPr>
          <w:trHeight w:val="567"/>
        </w:trPr>
        <w:tc>
          <w:tcPr>
            <w:tcW w:w="1384" w:type="dxa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E25476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25476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Email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25476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25476">
        <w:trPr>
          <w:trHeight w:val="567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E25476" w:rsidRPr="005D3B5E" w:rsidRDefault="00B45883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5D3B5E">
              <w:rPr>
                <w:rFonts w:eastAsia="仿宋_GB2312"/>
                <w:b/>
                <w:sz w:val="24"/>
              </w:rPr>
              <w:t>预订人</w:t>
            </w:r>
          </w:p>
          <w:p w:rsidR="00E25476" w:rsidRPr="005D3B5E" w:rsidRDefault="00B45883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5D3B5E">
              <w:rPr>
                <w:rFonts w:eastAsia="仿宋_GB2312"/>
                <w:b/>
                <w:sz w:val="24"/>
              </w:rPr>
              <w:t>信用卡</w:t>
            </w:r>
            <w:r w:rsidRPr="005D3B5E">
              <w:rPr>
                <w:rFonts w:eastAsia="仿宋_GB2312" w:hint="eastAsia"/>
                <w:b/>
                <w:sz w:val="24"/>
              </w:rPr>
              <w:br/>
            </w:r>
            <w:r w:rsidRPr="005D3B5E">
              <w:rPr>
                <w:rFonts w:eastAsia="仿宋_GB2312"/>
                <w:b/>
                <w:sz w:val="24"/>
              </w:rPr>
              <w:t>信息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5476" w:rsidRPr="005D3B5E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5D3B5E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25476" w:rsidRPr="005D3B5E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25476" w:rsidRPr="005D3B5E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5D3B5E">
              <w:rPr>
                <w:rFonts w:eastAsia="仿宋_GB2312"/>
                <w:b/>
                <w:sz w:val="24"/>
              </w:rPr>
              <w:t>有效期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25476" w:rsidRPr="005D3B5E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25476">
        <w:trPr>
          <w:trHeight w:val="567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E25476" w:rsidRPr="005D3B5E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5476" w:rsidRPr="005D3B5E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5D3B5E">
              <w:rPr>
                <w:rFonts w:eastAsia="仿宋_GB2312" w:hint="eastAsia"/>
                <w:b/>
                <w:sz w:val="24"/>
              </w:rPr>
              <w:t>卡号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25476" w:rsidRPr="005D3B5E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25476" w:rsidRPr="005D3B5E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5D3B5E">
              <w:rPr>
                <w:rFonts w:eastAsia="仿宋_GB2312"/>
                <w:b/>
                <w:sz w:val="24"/>
              </w:rPr>
              <w:t>卡别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25476" w:rsidRPr="005D3B5E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25476">
        <w:trPr>
          <w:trHeight w:val="472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E25476" w:rsidRPr="005D3B5E" w:rsidRDefault="00E25476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5476" w:rsidRPr="005D3B5E" w:rsidRDefault="00B45883">
            <w:pPr>
              <w:spacing w:line="300" w:lineRule="exact"/>
              <w:rPr>
                <w:rFonts w:eastAsia="仿宋_GB2312"/>
                <w:b/>
                <w:sz w:val="24"/>
              </w:rPr>
            </w:pPr>
            <w:r w:rsidRPr="005D3B5E">
              <w:rPr>
                <w:rFonts w:eastAsia="仿宋_GB2312" w:hint="eastAsia"/>
                <w:b/>
                <w:sz w:val="24"/>
              </w:rPr>
              <w:t>备注</w:t>
            </w:r>
          </w:p>
        </w:tc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E25476" w:rsidRPr="005D3B5E" w:rsidRDefault="00B45883">
            <w:pPr>
              <w:tabs>
                <w:tab w:val="left" w:pos="420"/>
              </w:tabs>
              <w:spacing w:beforeLines="50" w:before="156" w:afterLines="50" w:after="156" w:line="280" w:lineRule="exact"/>
              <w:rPr>
                <w:rFonts w:eastAsia="仿宋_GB2312"/>
                <w:b/>
                <w:sz w:val="24"/>
              </w:rPr>
            </w:pPr>
            <w:r w:rsidRPr="005D3B5E">
              <w:rPr>
                <w:rFonts w:ascii="Arial" w:eastAsia="黑体" w:hAnsi="Arial" w:cs="Arial" w:hint="eastAsia"/>
                <w:bCs/>
                <w:sz w:val="24"/>
              </w:rPr>
              <w:t>订房时请提供预订人的信用卡卡号，卡别（如银联、</w:t>
            </w:r>
            <w:r w:rsidRPr="005D3B5E">
              <w:rPr>
                <w:rFonts w:ascii="Arial" w:eastAsia="黑体" w:hAnsi="Arial" w:cs="Arial" w:hint="eastAsia"/>
                <w:bCs/>
                <w:sz w:val="24"/>
              </w:rPr>
              <w:t>Visa</w:t>
            </w:r>
            <w:r w:rsidRPr="005D3B5E">
              <w:rPr>
                <w:rFonts w:ascii="Arial" w:eastAsia="黑体" w:hAnsi="Arial" w:cs="Arial" w:hint="eastAsia"/>
                <w:bCs/>
                <w:sz w:val="24"/>
              </w:rPr>
              <w:t>等），有效期及持卡人，</w:t>
            </w:r>
            <w:proofErr w:type="gramStart"/>
            <w:r w:rsidRPr="005D3B5E">
              <w:rPr>
                <w:rFonts w:ascii="Arial" w:eastAsia="黑体" w:hAnsi="Arial" w:cs="Arial" w:hint="eastAsia"/>
                <w:bCs/>
                <w:sz w:val="24"/>
              </w:rPr>
              <w:t>做保</w:t>
            </w:r>
            <w:proofErr w:type="gramEnd"/>
            <w:r w:rsidRPr="005D3B5E">
              <w:rPr>
                <w:rFonts w:ascii="Arial" w:eastAsia="黑体" w:hAnsi="Arial" w:cs="Arial" w:hint="eastAsia"/>
                <w:bCs/>
                <w:sz w:val="24"/>
              </w:rPr>
              <w:t>证订房（</w:t>
            </w:r>
            <w:proofErr w:type="gramStart"/>
            <w:r w:rsidRPr="005D3B5E">
              <w:rPr>
                <w:rFonts w:ascii="Arial" w:eastAsia="黑体" w:hAnsi="Arial" w:cs="Arial" w:hint="eastAsia"/>
                <w:bCs/>
                <w:sz w:val="24"/>
              </w:rPr>
              <w:t>首晚担保</w:t>
            </w:r>
            <w:proofErr w:type="gramEnd"/>
            <w:r w:rsidRPr="005D3B5E">
              <w:rPr>
                <w:rFonts w:ascii="Arial" w:eastAsia="黑体" w:hAnsi="Arial" w:cs="Arial" w:hint="eastAsia"/>
                <w:bCs/>
                <w:sz w:val="24"/>
              </w:rPr>
              <w:t>），当天</w:t>
            </w:r>
            <w:r w:rsidRPr="005D3B5E">
              <w:rPr>
                <w:rFonts w:ascii="Arial" w:eastAsia="黑体" w:hAnsi="Arial" w:cs="Arial" w:hint="eastAsia"/>
                <w:bCs/>
                <w:sz w:val="24"/>
              </w:rPr>
              <w:t>18:00</w:t>
            </w:r>
            <w:r w:rsidRPr="005D3B5E">
              <w:rPr>
                <w:rFonts w:ascii="Arial" w:eastAsia="黑体" w:hAnsi="Arial" w:cs="Arial" w:hint="eastAsia"/>
                <w:bCs/>
                <w:sz w:val="24"/>
              </w:rPr>
              <w:t>前可免费取消。</w:t>
            </w:r>
          </w:p>
        </w:tc>
      </w:tr>
    </w:tbl>
    <w:p w:rsidR="00E25476" w:rsidRDefault="00E25476">
      <w:pPr>
        <w:spacing w:beforeLines="50" w:before="156" w:line="280" w:lineRule="exact"/>
        <w:ind w:rightChars="-159" w:right="-334"/>
        <w:rPr>
          <w:rFonts w:ascii="Arial" w:eastAsia="黑体" w:hAnsi="Calibri" w:cs="Arial"/>
          <w:b/>
          <w:sz w:val="24"/>
        </w:rPr>
      </w:pPr>
    </w:p>
    <w:p w:rsidR="00E25476" w:rsidRPr="00766B6D" w:rsidRDefault="00B45883">
      <w:pPr>
        <w:widowControl/>
        <w:jc w:val="left"/>
        <w:rPr>
          <w:rFonts w:ascii="Arial" w:eastAsia="黑体" w:hAnsi="Calibri" w:cs="Arial"/>
          <w:b/>
          <w:sz w:val="24"/>
        </w:rPr>
      </w:pPr>
      <w:r w:rsidRPr="00766B6D">
        <w:rPr>
          <w:rFonts w:ascii="Arial" w:eastAsia="黑体" w:hAnsi="Calibri" w:cs="Arial" w:hint="eastAsia"/>
          <w:b/>
          <w:sz w:val="24"/>
        </w:rPr>
        <w:lastRenderedPageBreak/>
        <w:t>酒店介绍：</w:t>
      </w:r>
    </w:p>
    <w:p w:rsidR="00E25476" w:rsidRDefault="00B45883">
      <w:pPr>
        <w:widowControl/>
        <w:ind w:firstLineChars="250" w:firstLine="525"/>
        <w:jc w:val="left"/>
        <w:rPr>
          <w:rFonts w:ascii="黑体" w:eastAsia="黑体" w:hAnsi="黑体" w:cs="Arial"/>
          <w:kern w:val="0"/>
          <w:szCs w:val="21"/>
        </w:rPr>
      </w:pPr>
      <w:r w:rsidRPr="00766B6D">
        <w:rPr>
          <w:rFonts w:ascii="黑体" w:eastAsia="黑体" w:hAnsi="黑体" w:cs="Arial"/>
          <w:kern w:val="0"/>
          <w:szCs w:val="21"/>
        </w:rPr>
        <w:t>和</w:t>
      </w:r>
      <w:proofErr w:type="gramStart"/>
      <w:r w:rsidRPr="00766B6D">
        <w:rPr>
          <w:rFonts w:ascii="黑体" w:eastAsia="黑体" w:hAnsi="黑体" w:cs="Arial"/>
          <w:kern w:val="0"/>
          <w:szCs w:val="21"/>
        </w:rPr>
        <w:t>颐</w:t>
      </w:r>
      <w:proofErr w:type="gramEnd"/>
      <w:r w:rsidRPr="00766B6D">
        <w:rPr>
          <w:rFonts w:ascii="黑体" w:eastAsia="黑体" w:hAnsi="黑体" w:cs="Arial"/>
          <w:kern w:val="0"/>
          <w:szCs w:val="21"/>
        </w:rPr>
        <w:t>至尚-上海金桥店</w:t>
      </w:r>
      <w:proofErr w:type="gramStart"/>
      <w:r w:rsidRPr="00766B6D">
        <w:rPr>
          <w:rFonts w:ascii="黑体" w:eastAsia="黑体" w:hAnsi="黑体" w:cs="Arial"/>
          <w:kern w:val="0"/>
          <w:szCs w:val="21"/>
        </w:rPr>
        <w:t>是首旅如家</w:t>
      </w:r>
      <w:proofErr w:type="gramEnd"/>
      <w:r w:rsidRPr="00766B6D">
        <w:rPr>
          <w:rFonts w:ascii="黑体" w:eastAsia="黑体" w:hAnsi="黑体" w:cs="Arial"/>
          <w:kern w:val="0"/>
          <w:szCs w:val="21"/>
        </w:rPr>
        <w:t>酒店集团旗下中高端品牌酒店。酒店坐落上海浦东金桥加工出口区，毗邻新国际博览中心、上海华山医院附属东院、金桥国际商业广场等商业中心。酒店提供全方位的服务：免费停车场、车用充电桩、网络全覆盖、机器人服务、</w:t>
      </w:r>
      <w:proofErr w:type="gramStart"/>
      <w:r w:rsidRPr="00766B6D">
        <w:rPr>
          <w:rFonts w:ascii="黑体" w:eastAsia="黑体" w:hAnsi="黑体" w:cs="Arial"/>
          <w:kern w:val="0"/>
          <w:szCs w:val="21"/>
        </w:rPr>
        <w:t>自助值台机</w:t>
      </w:r>
      <w:proofErr w:type="gramEnd"/>
      <w:r w:rsidRPr="00766B6D">
        <w:rPr>
          <w:rFonts w:ascii="黑体" w:eastAsia="黑体" w:hAnsi="黑体" w:cs="Arial"/>
          <w:kern w:val="0"/>
          <w:szCs w:val="21"/>
        </w:rPr>
        <w:t>、家庭冰箱式购物服务，让您在酒店的每个区域享受办公、用餐、住宿、社交等多方面安全优质体验。</w:t>
      </w:r>
    </w:p>
    <w:p w:rsidR="00034359" w:rsidRPr="00034359" w:rsidRDefault="00034359" w:rsidP="00034359">
      <w:pPr>
        <w:widowControl/>
        <w:ind w:firstLineChars="250" w:firstLine="600"/>
        <w:jc w:val="left"/>
        <w:rPr>
          <w:rFonts w:ascii="黑体" w:eastAsia="黑体" w:hAnsi="黑体" w:cs="宋体"/>
          <w:kern w:val="0"/>
          <w:sz w:val="24"/>
        </w:rPr>
      </w:pPr>
    </w:p>
    <w:p w:rsidR="00E25476" w:rsidRPr="00766B6D" w:rsidRDefault="00B45883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 w:val="24"/>
        </w:rPr>
      </w:pPr>
      <w:r w:rsidRPr="00766B6D">
        <w:rPr>
          <w:rFonts w:ascii="Arial" w:eastAsia="黑体" w:hAnsi="Calibri" w:cs="Arial"/>
          <w:b/>
          <w:sz w:val="24"/>
        </w:rPr>
        <w:t>酒店交通环境</w:t>
      </w:r>
      <w:r w:rsidRPr="00766B6D">
        <w:rPr>
          <w:rFonts w:ascii="Arial" w:eastAsia="黑体" w:hAnsi="Calibri" w:cs="Arial" w:hint="eastAsia"/>
          <w:b/>
          <w:sz w:val="24"/>
        </w:rPr>
        <w:t>：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1708"/>
        <w:gridCol w:w="1518"/>
        <w:gridCol w:w="4712"/>
      </w:tblGrid>
      <w:tr w:rsidR="00E25476" w:rsidRPr="00766B6D" w:rsidTr="00034359">
        <w:tc>
          <w:tcPr>
            <w:tcW w:w="959" w:type="dxa"/>
            <w:shd w:val="clear" w:color="auto" w:fill="99CCFF"/>
            <w:vAlign w:val="center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4"/>
              </w:rPr>
            </w:pPr>
            <w:r w:rsidRPr="00766B6D">
              <w:rPr>
                <w:rFonts w:ascii="Arial" w:eastAsia="黑体" w:hAnsi="Calibri" w:cs="Arial"/>
                <w:bCs/>
                <w:sz w:val="24"/>
              </w:rPr>
              <w:t>起始地</w:t>
            </w:r>
          </w:p>
        </w:tc>
        <w:tc>
          <w:tcPr>
            <w:tcW w:w="1708" w:type="dxa"/>
            <w:shd w:val="clear" w:color="auto" w:fill="99CCFF"/>
            <w:vAlign w:val="center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4"/>
              </w:rPr>
            </w:pPr>
            <w:r w:rsidRPr="00766B6D">
              <w:rPr>
                <w:rFonts w:ascii="Arial" w:eastAsia="黑体" w:hAnsi="Calibri" w:cs="Arial"/>
                <w:bCs/>
                <w:sz w:val="24"/>
              </w:rPr>
              <w:t>名称</w:t>
            </w:r>
            <w:r w:rsidRPr="00766B6D">
              <w:rPr>
                <w:rFonts w:ascii="Arial" w:eastAsia="黑体" w:hAnsi="Calibri" w:cs="Arial"/>
                <w:bCs/>
                <w:sz w:val="24"/>
              </w:rPr>
              <w:t>/</w:t>
            </w:r>
            <w:r w:rsidRPr="00766B6D">
              <w:rPr>
                <w:rFonts w:ascii="Arial" w:eastAsia="黑体" w:hAnsi="Calibri" w:cs="Arial"/>
                <w:bCs/>
                <w:sz w:val="24"/>
              </w:rPr>
              <w:t>位置</w:t>
            </w:r>
          </w:p>
        </w:tc>
        <w:tc>
          <w:tcPr>
            <w:tcW w:w="1518" w:type="dxa"/>
            <w:shd w:val="clear" w:color="auto" w:fill="99CCFF"/>
            <w:vAlign w:val="center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4"/>
              </w:rPr>
            </w:pPr>
            <w:proofErr w:type="gramStart"/>
            <w:r w:rsidRPr="00766B6D">
              <w:rPr>
                <w:rFonts w:ascii="Arial" w:eastAsia="黑体" w:hAnsi="Calibri" w:cs="Arial"/>
                <w:bCs/>
                <w:sz w:val="24"/>
              </w:rPr>
              <w:t>距酒店</w:t>
            </w:r>
            <w:proofErr w:type="gramEnd"/>
            <w:r w:rsidRPr="00766B6D">
              <w:rPr>
                <w:rFonts w:ascii="Arial" w:eastAsia="黑体" w:hAnsi="Calibri" w:cs="Arial"/>
                <w:bCs/>
                <w:sz w:val="24"/>
              </w:rPr>
              <w:t>公里数</w:t>
            </w:r>
          </w:p>
        </w:tc>
        <w:tc>
          <w:tcPr>
            <w:tcW w:w="4712" w:type="dxa"/>
            <w:shd w:val="clear" w:color="auto" w:fill="99CCFF"/>
            <w:vAlign w:val="center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4"/>
              </w:rPr>
            </w:pPr>
            <w:r w:rsidRPr="00766B6D">
              <w:rPr>
                <w:rFonts w:ascii="Arial" w:eastAsia="黑体" w:hAnsi="Calibri" w:cs="Arial"/>
                <w:bCs/>
                <w:sz w:val="24"/>
              </w:rPr>
              <w:t>如何到达酒店</w:t>
            </w:r>
          </w:p>
        </w:tc>
      </w:tr>
      <w:tr w:rsidR="00E25476" w:rsidRPr="00766B6D" w:rsidTr="00034359">
        <w:tc>
          <w:tcPr>
            <w:tcW w:w="959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机场</w:t>
            </w:r>
          </w:p>
        </w:tc>
        <w:tc>
          <w:tcPr>
            <w:tcW w:w="1708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上海虹桥机场</w:t>
            </w:r>
          </w:p>
        </w:tc>
        <w:tc>
          <w:tcPr>
            <w:tcW w:w="1518" w:type="dxa"/>
          </w:tcPr>
          <w:p w:rsidR="00E25476" w:rsidRPr="00766B6D" w:rsidRDefault="00CF7FFA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  <w:szCs w:val="20"/>
              </w:rPr>
              <w:t>40.9</w:t>
            </w:r>
            <w:r w:rsidR="00B45883" w:rsidRPr="00766B6D">
              <w:rPr>
                <w:rFonts w:ascii="Arial" w:eastAsia="黑体" w:hAnsi="Calibri" w:cs="Arial" w:hint="eastAsia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E25476" w:rsidRPr="00766B6D" w:rsidRDefault="00B45883" w:rsidP="00CF7FFA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="00CF7FFA">
              <w:rPr>
                <w:rFonts w:ascii="Arial" w:eastAsia="黑体" w:hAnsi="Calibri" w:cs="Arial" w:hint="eastAsia"/>
                <w:bCs/>
                <w:sz w:val="20"/>
                <w:szCs w:val="20"/>
              </w:rPr>
              <w:t>80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分钟</w:t>
            </w:r>
            <w:r w:rsidRPr="00766B6D">
              <w:rPr>
                <w:rFonts w:ascii="Arial" w:eastAsia="黑体" w:hAnsi="Calibri" w:cs="Arial" w:hint="eastAsia"/>
                <w:bCs/>
                <w:sz w:val="20"/>
                <w:szCs w:val="20"/>
              </w:rPr>
              <w:t>，</w:t>
            </w:r>
            <w:r w:rsidRPr="00766B6D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  </w:t>
            </w:r>
            <w:r w:rsidR="00CF7FFA">
              <w:rPr>
                <w:rFonts w:ascii="Arial" w:eastAsia="黑体" w:hAnsi="Calibri" w:cs="Arial" w:hint="eastAsia"/>
                <w:bCs/>
                <w:sz w:val="20"/>
                <w:szCs w:val="20"/>
              </w:rPr>
              <w:t>140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  <w:tr w:rsidR="00E25476" w:rsidRPr="00766B6D" w:rsidTr="00034359">
        <w:tc>
          <w:tcPr>
            <w:tcW w:w="959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机场</w:t>
            </w:r>
          </w:p>
        </w:tc>
        <w:tc>
          <w:tcPr>
            <w:tcW w:w="1708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上海浦东国际机场</w:t>
            </w:r>
          </w:p>
        </w:tc>
        <w:tc>
          <w:tcPr>
            <w:tcW w:w="1518" w:type="dxa"/>
          </w:tcPr>
          <w:p w:rsidR="00E25476" w:rsidRPr="00766B6D" w:rsidRDefault="00CF7FFA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  <w:szCs w:val="20"/>
              </w:rPr>
              <w:t>32.3</w:t>
            </w:r>
            <w:r w:rsidR="00B45883"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="00CF7FFA">
              <w:rPr>
                <w:rFonts w:ascii="Arial" w:eastAsia="黑体" w:hAnsi="Calibri" w:cs="Arial" w:hint="eastAsia"/>
                <w:bCs/>
                <w:sz w:val="20"/>
                <w:szCs w:val="20"/>
              </w:rPr>
              <w:t>43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766B6D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  </w:t>
            </w:r>
            <w:r w:rsidR="00CF7FFA">
              <w:rPr>
                <w:rFonts w:ascii="Arial" w:eastAsia="黑体" w:hAnsi="Calibri" w:cs="Arial" w:hint="eastAsia"/>
                <w:bCs/>
                <w:sz w:val="20"/>
                <w:szCs w:val="20"/>
              </w:rPr>
              <w:t>110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  <w:tr w:rsidR="00E25476" w:rsidRPr="00766B6D" w:rsidTr="00034359">
        <w:tc>
          <w:tcPr>
            <w:tcW w:w="959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火车站</w:t>
            </w:r>
          </w:p>
        </w:tc>
        <w:tc>
          <w:tcPr>
            <w:tcW w:w="1708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上海火车南站</w:t>
            </w:r>
          </w:p>
        </w:tc>
        <w:tc>
          <w:tcPr>
            <w:tcW w:w="1518" w:type="dxa"/>
          </w:tcPr>
          <w:p w:rsidR="00E25476" w:rsidRPr="00766B6D" w:rsidRDefault="00E36C21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  <w:szCs w:val="20"/>
              </w:rPr>
              <w:t>25.1</w:t>
            </w:r>
            <w:r w:rsidR="00B45883"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="00E36C21">
              <w:rPr>
                <w:rFonts w:ascii="Arial" w:eastAsia="黑体" w:hAnsi="Calibri" w:cs="Arial" w:hint="eastAsia"/>
                <w:bCs/>
                <w:sz w:val="20"/>
                <w:szCs w:val="20"/>
              </w:rPr>
              <w:t>50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766B6D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  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90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  <w:tr w:rsidR="00E25476" w:rsidRPr="00766B6D" w:rsidTr="00034359">
        <w:tc>
          <w:tcPr>
            <w:tcW w:w="959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市中心</w:t>
            </w:r>
          </w:p>
        </w:tc>
        <w:tc>
          <w:tcPr>
            <w:tcW w:w="1708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人民广场</w:t>
            </w:r>
          </w:p>
        </w:tc>
        <w:tc>
          <w:tcPr>
            <w:tcW w:w="1518" w:type="dxa"/>
          </w:tcPr>
          <w:p w:rsidR="00E25476" w:rsidRPr="00766B6D" w:rsidRDefault="00E36C21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  <w:szCs w:val="20"/>
              </w:rPr>
              <w:t>15</w:t>
            </w:r>
            <w:r w:rsidR="00B45883"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="00E36C21">
              <w:rPr>
                <w:rFonts w:ascii="Arial" w:eastAsia="黑体" w:hAnsi="Calibri" w:cs="Arial" w:hint="eastAsia"/>
                <w:bCs/>
                <w:sz w:val="20"/>
                <w:szCs w:val="20"/>
              </w:rPr>
              <w:t>45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766B6D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  </w:t>
            </w:r>
            <w:r w:rsidR="00E36C21">
              <w:rPr>
                <w:rFonts w:ascii="Arial" w:eastAsia="黑体" w:hAnsi="Calibri" w:cs="Arial" w:hint="eastAsia"/>
                <w:bCs/>
                <w:sz w:val="20"/>
                <w:szCs w:val="20"/>
              </w:rPr>
              <w:t>45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  <w:tr w:rsidR="00E25476" w:rsidRPr="00766B6D" w:rsidTr="00034359">
        <w:trPr>
          <w:trHeight w:val="78"/>
        </w:trPr>
        <w:tc>
          <w:tcPr>
            <w:tcW w:w="959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火车站</w:t>
            </w:r>
          </w:p>
        </w:tc>
        <w:tc>
          <w:tcPr>
            <w:tcW w:w="1708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上海火车站</w:t>
            </w:r>
          </w:p>
        </w:tc>
        <w:tc>
          <w:tcPr>
            <w:tcW w:w="1518" w:type="dxa"/>
          </w:tcPr>
          <w:p w:rsidR="00E25476" w:rsidRPr="00766B6D" w:rsidRDefault="00E36C21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>
              <w:rPr>
                <w:rFonts w:ascii="Arial" w:eastAsia="黑体" w:hAnsi="Calibri" w:cs="Arial" w:hint="eastAsia"/>
                <w:bCs/>
                <w:sz w:val="20"/>
                <w:szCs w:val="20"/>
              </w:rPr>
              <w:t>20.6</w:t>
            </w:r>
            <w:r w:rsidR="00B45883"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E25476" w:rsidRPr="00766B6D" w:rsidRDefault="00B45883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50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766B6D">
              <w:rPr>
                <w:rFonts w:ascii="Arial" w:eastAsia="黑体" w:hAnsi="Calibri" w:cs="Arial" w:hint="eastAsia"/>
                <w:bCs/>
                <w:sz w:val="20"/>
                <w:szCs w:val="20"/>
              </w:rPr>
              <w:t xml:space="preserve">  70</w:t>
            </w:r>
            <w:r w:rsidRPr="00766B6D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  <w:bookmarkStart w:id="0" w:name="_GoBack"/>
            <w:bookmarkEnd w:id="0"/>
          </w:p>
        </w:tc>
      </w:tr>
    </w:tbl>
    <w:p w:rsidR="00E25476" w:rsidRPr="00766B6D" w:rsidRDefault="00E25476">
      <w:pPr>
        <w:spacing w:line="340" w:lineRule="exact"/>
        <w:rPr>
          <w:rFonts w:ascii="黑体" w:eastAsia="黑体"/>
          <w:b/>
          <w:sz w:val="30"/>
          <w:szCs w:val="30"/>
        </w:rPr>
      </w:pPr>
    </w:p>
    <w:p w:rsidR="00E25476" w:rsidRPr="00766B6D" w:rsidRDefault="00E25476">
      <w:pPr>
        <w:spacing w:line="340" w:lineRule="exact"/>
        <w:rPr>
          <w:rFonts w:ascii="黑体" w:eastAsia="黑体"/>
          <w:b/>
          <w:sz w:val="30"/>
          <w:szCs w:val="30"/>
        </w:rPr>
      </w:pPr>
    </w:p>
    <w:p w:rsidR="00E25476" w:rsidRDefault="00B45883">
      <w:pPr>
        <w:ind w:leftChars="-270" w:left="-1" w:hangingChars="188" w:hanging="566"/>
        <w:rPr>
          <w:rFonts w:ascii="黑体" w:eastAsia="黑体"/>
          <w:b/>
          <w:sz w:val="30"/>
          <w:szCs w:val="30"/>
        </w:rPr>
      </w:pPr>
      <w:r w:rsidRPr="00766B6D">
        <w:rPr>
          <w:rFonts w:ascii="黑体" w:eastAsia="黑体" w:hint="eastAsia"/>
          <w:b/>
          <w:sz w:val="30"/>
          <w:szCs w:val="30"/>
        </w:rPr>
        <w:t>交通示意图</w:t>
      </w:r>
    </w:p>
    <w:p w:rsidR="00E25476" w:rsidRDefault="00B45883" w:rsidP="00034359">
      <w:pPr>
        <w:ind w:leftChars="-607" w:left="-1" w:hangingChars="423" w:hanging="1274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noProof/>
          <w:sz w:val="30"/>
          <w:szCs w:val="30"/>
        </w:rPr>
        <w:drawing>
          <wp:inline distT="0" distB="0" distL="0" distR="0">
            <wp:extent cx="6953250" cy="3563374"/>
            <wp:effectExtent l="0" t="0" r="0" b="0"/>
            <wp:docPr id="6" name="图片 6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地图&#10;&#10;描述已自动生成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7578" t="12171" r="15008" b="15612"/>
                    <a:stretch/>
                  </pic:blipFill>
                  <pic:spPr bwMode="auto">
                    <a:xfrm>
                      <a:off x="0" y="0"/>
                      <a:ext cx="6970194" cy="357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5476">
      <w:headerReference w:type="even" r:id="rId11"/>
      <w:headerReference w:type="default" r:id="rId12"/>
      <w:footerReference w:type="default" r:id="rId13"/>
      <w:pgSz w:w="11906" w:h="16838"/>
      <w:pgMar w:top="1440" w:right="1800" w:bottom="1440" w:left="1800" w:header="567" w:footer="72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34" w:rsidRDefault="004B7434">
      <w:r>
        <w:separator/>
      </w:r>
    </w:p>
  </w:endnote>
  <w:endnote w:type="continuationSeparator" w:id="0">
    <w:p w:rsidR="004B7434" w:rsidRDefault="004B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76" w:rsidRDefault="00B45883">
    <w:pPr>
      <w:pStyle w:val="a4"/>
      <w:jc w:val="center"/>
    </w:pPr>
    <w:r>
      <w:rPr>
        <w:rStyle w:val="a8"/>
        <w:rFonts w:hint="eastAsia"/>
      </w:rPr>
      <w:t xml:space="preserve">- </w:t>
    </w: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E36C21">
      <w:rPr>
        <w:rStyle w:val="a8"/>
        <w:noProof/>
      </w:rPr>
      <w:t>2</w:t>
    </w:r>
    <w:r>
      <w:fldChar w:fldCharType="end"/>
    </w:r>
    <w:r>
      <w:rPr>
        <w:rStyle w:val="a8"/>
        <w:rFonts w:hint="eastAsia"/>
      </w:rPr>
      <w:t xml:space="preserve"> - / </w:t>
    </w:r>
    <w:r>
      <w:fldChar w:fldCharType="begin"/>
    </w:r>
    <w:r>
      <w:rPr>
        <w:rStyle w:val="a8"/>
      </w:rPr>
      <w:instrText xml:space="preserve"> NUMPAGES </w:instrText>
    </w:r>
    <w:r>
      <w:fldChar w:fldCharType="separate"/>
    </w:r>
    <w:r w:rsidR="00E36C21">
      <w:rPr>
        <w:rStyle w:val="a8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34" w:rsidRDefault="004B7434">
      <w:r>
        <w:separator/>
      </w:r>
    </w:p>
  </w:footnote>
  <w:footnote w:type="continuationSeparator" w:id="0">
    <w:p w:rsidR="004B7434" w:rsidRDefault="004B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76" w:rsidRDefault="00B45883">
    <w:pPr>
      <w:pStyle w:val="a5"/>
    </w:pPr>
    <w:r>
      <w:rPr>
        <w:rFonts w:ascii="Arial" w:hAnsi="Arial"/>
        <w:noProof/>
        <w:sz w:val="20"/>
        <w:szCs w:val="20"/>
      </w:rPr>
      <w:drawing>
        <wp:inline distT="0" distB="0" distL="0" distR="0">
          <wp:extent cx="5382895" cy="767715"/>
          <wp:effectExtent l="0" t="0" r="8255" b="0"/>
          <wp:docPr id="2" name="图片 2" descr="F:\lzy\2019\2019浦江论坛\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:\lzy\2019\2019浦江论坛\页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8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76" w:rsidRDefault="00407175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-302895</wp:posOffset>
          </wp:positionV>
          <wp:extent cx="6037009" cy="866775"/>
          <wp:effectExtent l="0" t="0" r="1905" b="0"/>
          <wp:wrapNone/>
          <wp:docPr id="1" name="图片 1" descr="C:\Users\stcec\Desktop\最新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cec\Desktop\最新页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00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39CA"/>
    <w:multiLevelType w:val="multilevel"/>
    <w:tmpl w:val="7DAD3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6"/>
    <w:rsid w:val="00034359"/>
    <w:rsid w:val="00135D0E"/>
    <w:rsid w:val="00407175"/>
    <w:rsid w:val="004B7434"/>
    <w:rsid w:val="005D3B5E"/>
    <w:rsid w:val="00766B6D"/>
    <w:rsid w:val="00766BE3"/>
    <w:rsid w:val="00962CC7"/>
    <w:rsid w:val="00B45883"/>
    <w:rsid w:val="00BF5C01"/>
    <w:rsid w:val="00CF7FFA"/>
    <w:rsid w:val="00D01CC3"/>
    <w:rsid w:val="00E25476"/>
    <w:rsid w:val="00E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800080" w:themeColor="followedHyperlink"/>
      <w:u w:val="single"/>
    </w:rPr>
  </w:style>
  <w:style w:type="character" w:styleId="aa">
    <w:name w:val="Hyperlink"/>
    <w:qFormat/>
    <w:rPr>
      <w:rFonts w:ascii="none" w:hAnsi="none" w:hint="default"/>
      <w:color w:val="0000FF"/>
      <w:spacing w:val="0"/>
      <w:sz w:val="18"/>
      <w:szCs w:val="18"/>
      <w:u w:val="none"/>
      <w:shd w:val="clear" w:color="auto" w:fill="auto"/>
    </w:rPr>
  </w:style>
  <w:style w:type="paragraph" w:customStyle="1" w:styleId="Char0">
    <w:name w:val="Char"/>
    <w:basedOn w:val="a"/>
    <w:qFormat/>
    <w:pPr>
      <w:widowControl/>
      <w:spacing w:after="160" w:line="240" w:lineRule="exact"/>
      <w:jc w:val="left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800080" w:themeColor="followedHyperlink"/>
      <w:u w:val="single"/>
    </w:rPr>
  </w:style>
  <w:style w:type="character" w:styleId="aa">
    <w:name w:val="Hyperlink"/>
    <w:qFormat/>
    <w:rPr>
      <w:rFonts w:ascii="none" w:hAnsi="none" w:hint="default"/>
      <w:color w:val="0000FF"/>
      <w:spacing w:val="0"/>
      <w:sz w:val="18"/>
      <w:szCs w:val="18"/>
      <w:u w:val="none"/>
      <w:shd w:val="clear" w:color="auto" w:fill="auto"/>
    </w:rPr>
  </w:style>
  <w:style w:type="paragraph" w:customStyle="1" w:styleId="Char0">
    <w:name w:val="Char"/>
    <w:basedOn w:val="a"/>
    <w:qFormat/>
    <w:pPr>
      <w:widowControl/>
      <w:spacing w:after="160" w:line="240" w:lineRule="exact"/>
      <w:jc w:val="left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od0210c3@yit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873</Characters>
  <Application>Microsoft Office Word</Application>
  <DocSecurity>0</DocSecurity>
  <Lines>7</Lines>
  <Paragraphs>2</Paragraphs>
  <ScaleCrop>false</ScaleCrop>
  <Company>www.hai-jun.com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参会注册申请表 ◎</dc:title>
  <dc:creator>hai-jun</dc:creator>
  <cp:lastModifiedBy>魏波</cp:lastModifiedBy>
  <cp:revision>5</cp:revision>
  <cp:lastPrinted>2021-03-31T09:46:00Z</cp:lastPrinted>
  <dcterms:created xsi:type="dcterms:W3CDTF">2021-04-30T09:29:00Z</dcterms:created>
  <dcterms:modified xsi:type="dcterms:W3CDTF">2021-04-30T09:38:00Z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583B35EF89B64CA38C0A62B62A93AE47</vt:lpwstr>
  </property>
</Properties>
</file>